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C73158" w:rsidRDefault="00B66BA5" w:rsidP="00286E3D">
      <w:pPr>
        <w:ind w:firstLine="567"/>
        <w:jc w:val="both"/>
        <w:rPr>
          <w:bCs/>
        </w:rPr>
      </w:pPr>
      <w:r w:rsidRPr="00286E3D">
        <w:t>Специалист 1 категории администрации Незаймановского сельского поселения Тимашевского района</w:t>
      </w:r>
      <w:r w:rsidR="00767824" w:rsidRPr="00286E3D">
        <w:t>, как уполномочен</w:t>
      </w:r>
      <w:r w:rsidRPr="00286E3D">
        <w:t>ный орган по проведению антикор</w:t>
      </w:r>
      <w:r w:rsidR="00767824" w:rsidRPr="00286E3D">
        <w:t xml:space="preserve">рупционной экспертизы нормативных правовых актов и проектов нормативных правовых актов </w:t>
      </w:r>
      <w:r w:rsidRPr="00286E3D">
        <w:t>администрации Незаймановского сельского поселения Тимашевского района</w:t>
      </w:r>
      <w:r w:rsidR="00767824" w:rsidRPr="00286E3D">
        <w:t xml:space="preserve">, рассмотрев  проект </w:t>
      </w:r>
      <w:r w:rsidR="00BA0A9A" w:rsidRPr="00286E3D">
        <w:t>постановления</w:t>
      </w:r>
      <w:r w:rsidRPr="00286E3D">
        <w:t xml:space="preserve"> </w:t>
      </w:r>
      <w:r w:rsidR="00BA0A9A" w:rsidRPr="00286E3D">
        <w:t>администрации</w:t>
      </w:r>
      <w:r w:rsidR="00767824" w:rsidRPr="00286E3D">
        <w:t xml:space="preserve"> </w:t>
      </w:r>
      <w:r w:rsidRPr="00286E3D">
        <w:t xml:space="preserve">Незаймановского сельского поселения Тимашевского района </w:t>
      </w:r>
      <w:r w:rsidR="00B55962" w:rsidRPr="00286E3D">
        <w:t xml:space="preserve"> </w:t>
      </w:r>
      <w:r w:rsidR="00BA0A9A" w:rsidRPr="00286E3D">
        <w:t>«</w:t>
      </w:r>
      <w:r w:rsidR="00286E3D" w:rsidRPr="00286E3D">
        <w:t xml:space="preserve">Об </w:t>
      </w:r>
      <w:r w:rsidR="00286E3D" w:rsidRPr="00286E3D">
        <w:rPr>
          <w:bCs/>
        </w:rPr>
        <w:t>утверждении Порядка принятия решения о предоставлении</w:t>
      </w:r>
      <w:r w:rsidR="00286E3D">
        <w:rPr>
          <w:bCs/>
        </w:rPr>
        <w:t xml:space="preserve"> </w:t>
      </w:r>
      <w:r w:rsidR="00286E3D" w:rsidRPr="00286E3D">
        <w:rPr>
          <w:bCs/>
          <w:lang w:bidi="ru-RU"/>
        </w:rPr>
        <w:t>из бюджета</w:t>
      </w:r>
      <w:r w:rsidR="00286E3D" w:rsidRPr="00286E3D">
        <w:t xml:space="preserve"> Незаймановского сельского п</w:t>
      </w:r>
      <w:r w:rsidR="00286E3D" w:rsidRPr="00286E3D">
        <w:t>о</w:t>
      </w:r>
      <w:r w:rsidR="00286E3D" w:rsidRPr="00286E3D">
        <w:t>селения Тимашевского района</w:t>
      </w:r>
      <w:r w:rsidR="00286E3D">
        <w:rPr>
          <w:bCs/>
        </w:rPr>
        <w:t xml:space="preserve"> </w:t>
      </w:r>
      <w:r w:rsidR="00286E3D" w:rsidRPr="00286E3D">
        <w:rPr>
          <w:bCs/>
        </w:rPr>
        <w:t>бюджетных инвестиции юридическим лицам, не являющимся государственными или муниципальными учреждениями и  государственными или муниципальными унитарными предприятиями,   на цели,  не связанные с осуществлением капитальных вложений в объекты капитального строительства, находящиеся в собственности   указанных юридических лиц (их дочерних обществ), и (или) на  приобретение ими объектов недвижимого имущества</w:t>
      </w:r>
      <w:r w:rsidR="00F43858">
        <w:t xml:space="preserve">», </w:t>
      </w:r>
      <w:r w:rsidR="00E21EB0" w:rsidRPr="008401CD">
        <w:t xml:space="preserve"> </w:t>
      </w:r>
      <w:r w:rsidR="00B911E0" w:rsidRPr="008401CD">
        <w:t xml:space="preserve">поступивший от </w:t>
      </w:r>
      <w:r w:rsidR="00E76E42">
        <w:t xml:space="preserve">специалиста 1 категории </w:t>
      </w:r>
      <w:r w:rsidR="00B804B1" w:rsidRPr="008401CD">
        <w:t>администрации Незаймановского сельского поселения Тимашевского района</w:t>
      </w:r>
      <w:r w:rsidR="00E21EB0" w:rsidRPr="008401CD">
        <w:t xml:space="preserve">, </w:t>
      </w:r>
      <w:r w:rsidR="00767824" w:rsidRPr="008401CD">
        <w:t>установи</w:t>
      </w:r>
      <w:r w:rsidR="00E21EB0" w:rsidRPr="008401CD">
        <w:t xml:space="preserve">л </w:t>
      </w:r>
      <w:r w:rsidR="00767824" w:rsidRPr="008401CD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F43858" w:rsidRDefault="003915D6" w:rsidP="007E4F98">
      <w:pPr>
        <w:ind w:firstLine="567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разработки:</w:t>
      </w:r>
      <w:r w:rsidR="008C0E94" w:rsidRPr="00E76E42">
        <w:t xml:space="preserve"> </w:t>
      </w:r>
      <w:r w:rsidR="00F43858">
        <w:t>статья</w:t>
      </w:r>
      <w:r w:rsidR="00F43858">
        <w:t xml:space="preserve"> 80 Б</w:t>
      </w:r>
      <w:r w:rsidR="00F43858">
        <w:t xml:space="preserve">юджетного кодекса </w:t>
      </w:r>
      <w:r w:rsidR="00F43858">
        <w:t xml:space="preserve">Российской Федерации, Уставом Незаймановского </w:t>
      </w:r>
      <w:r w:rsidR="00F43858" w:rsidRPr="00100A74">
        <w:t>сельского п</w:t>
      </w:r>
      <w:r w:rsidR="00F43858" w:rsidRPr="00100A74">
        <w:t>о</w:t>
      </w:r>
      <w:r w:rsidR="00F43858">
        <w:t>селения</w:t>
      </w:r>
      <w:r w:rsidR="00F43858">
        <w:t xml:space="preserve"> </w:t>
      </w:r>
      <w:r w:rsidR="00F43858" w:rsidRPr="00100A74">
        <w:t>Тимашевского района</w:t>
      </w:r>
      <w:r w:rsidR="00F43858">
        <w:t>.</w:t>
      </w:r>
    </w:p>
    <w:p w:rsidR="003300B2" w:rsidRPr="0029537F" w:rsidRDefault="00F43858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F43858" w:rsidP="0080001E">
      <w:pPr>
        <w:jc w:val="both"/>
        <w:rPr>
          <w:u w:val="single"/>
        </w:rPr>
      </w:pPr>
      <w:r>
        <w:t>22.06</w:t>
      </w:r>
      <w:bookmarkStart w:id="0" w:name="_GoBack"/>
      <w:bookmarkEnd w:id="0"/>
      <w:r w:rsidR="00B40806">
        <w:t>.2021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6E3D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3858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13C6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71</cp:revision>
  <cp:lastPrinted>2019-12-10T13:11:00Z</cp:lastPrinted>
  <dcterms:created xsi:type="dcterms:W3CDTF">2015-03-11T06:48:00Z</dcterms:created>
  <dcterms:modified xsi:type="dcterms:W3CDTF">2022-01-20T14:45:00Z</dcterms:modified>
</cp:coreProperties>
</file>